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AD" w:rsidRPr="00CF1AAD" w:rsidRDefault="00CF1AAD" w:rsidP="00725D78">
      <w:pPr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:rsidR="00725D78" w:rsidRPr="0002193C" w:rsidRDefault="00AF3121" w:rsidP="00725D78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725D78" w:rsidRPr="0002193C">
        <w:rPr>
          <w:rFonts w:asciiTheme="minorHAnsi" w:hAnsiTheme="minorHAnsi" w:cstheme="minorHAnsi"/>
          <w:b/>
          <w:sz w:val="26"/>
          <w:szCs w:val="26"/>
          <w:u w:val="single"/>
        </w:rPr>
        <w:t xml:space="preserve">ŽÁDOST </w:t>
      </w:r>
      <w:r w:rsidR="0002193C" w:rsidRPr="0002193C">
        <w:rPr>
          <w:rFonts w:asciiTheme="minorHAnsi" w:hAnsiTheme="minorHAnsi" w:cstheme="minorHAnsi"/>
          <w:b/>
          <w:sz w:val="26"/>
          <w:szCs w:val="26"/>
          <w:u w:val="single"/>
        </w:rPr>
        <w:t xml:space="preserve">  </w:t>
      </w:r>
      <w:r w:rsidR="00725D78" w:rsidRPr="0002193C">
        <w:rPr>
          <w:rFonts w:asciiTheme="minorHAnsi" w:hAnsiTheme="minorHAnsi" w:cstheme="minorHAnsi"/>
          <w:b/>
          <w:sz w:val="26"/>
          <w:szCs w:val="26"/>
          <w:u w:val="single"/>
        </w:rPr>
        <w:t xml:space="preserve">O   </w:t>
      </w:r>
      <w:r w:rsidR="00694500">
        <w:rPr>
          <w:rFonts w:asciiTheme="minorHAnsi" w:hAnsiTheme="minorHAnsi" w:cstheme="minorHAnsi"/>
          <w:b/>
          <w:sz w:val="26"/>
          <w:szCs w:val="26"/>
          <w:u w:val="single"/>
        </w:rPr>
        <w:t>PŘIDĚLENÍ   A   NÁJEM   BYTU</w:t>
      </w:r>
      <w:r w:rsidR="0002193C" w:rsidRPr="0002193C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694500">
        <w:rPr>
          <w:rFonts w:asciiTheme="minorHAnsi" w:hAnsiTheme="minorHAnsi" w:cstheme="minorHAnsi"/>
          <w:b/>
          <w:sz w:val="26"/>
          <w:szCs w:val="26"/>
          <w:u w:val="single"/>
        </w:rPr>
        <w:t xml:space="preserve">  V   MAJETKU   </w:t>
      </w:r>
      <w:r w:rsidR="0002193C" w:rsidRPr="0002193C">
        <w:rPr>
          <w:rFonts w:asciiTheme="minorHAnsi" w:hAnsiTheme="minorHAnsi" w:cstheme="minorHAnsi"/>
          <w:b/>
          <w:sz w:val="26"/>
          <w:szCs w:val="26"/>
          <w:u w:val="single"/>
        </w:rPr>
        <w:t>OBCE   SUPÍKOVICE</w:t>
      </w:r>
    </w:p>
    <w:p w:rsidR="00725D78" w:rsidRDefault="00725D78" w:rsidP="00725D78">
      <w:pPr>
        <w:pStyle w:val="Bezmezer"/>
        <w:spacing w:line="31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</w:t>
      </w:r>
      <w:r w:rsidRPr="003551EC">
        <w:rPr>
          <w:rFonts w:asciiTheme="minorHAnsi" w:hAnsiTheme="minorHAnsi" w:cstheme="minorHAnsi"/>
        </w:rPr>
        <w:t xml:space="preserve"> o </w:t>
      </w:r>
      <w:r w:rsidR="00694500">
        <w:rPr>
          <w:rFonts w:asciiTheme="minorHAnsi" w:hAnsiTheme="minorHAnsi" w:cstheme="minorHAnsi"/>
        </w:rPr>
        <w:t>přidělení a nájem bytu může podat pouze osoba starší 18 let</w:t>
      </w:r>
      <w:r>
        <w:rPr>
          <w:rFonts w:asciiTheme="minorHAnsi" w:hAnsiTheme="minorHAnsi" w:cstheme="minorHAnsi"/>
        </w:rPr>
        <w:t xml:space="preserve">. </w:t>
      </w:r>
    </w:p>
    <w:p w:rsidR="00725D78" w:rsidRPr="00CF1AAD" w:rsidRDefault="00725D78" w:rsidP="00725D78">
      <w:pPr>
        <w:pStyle w:val="Bezmezer"/>
        <w:spacing w:line="312" w:lineRule="auto"/>
        <w:rPr>
          <w:rFonts w:asciiTheme="minorHAnsi" w:hAnsiTheme="minorHAnsi" w:cstheme="minorHAnsi"/>
          <w:sz w:val="8"/>
          <w:szCs w:val="8"/>
          <w:u w:val="single"/>
        </w:rPr>
      </w:pPr>
    </w:p>
    <w:p w:rsidR="00D2678F" w:rsidRPr="003551EC" w:rsidRDefault="00D2678F" w:rsidP="00CF1AAD">
      <w:pPr>
        <w:pStyle w:val="Bezmezer"/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Žádám o byt</w:t>
      </w:r>
      <w:r w:rsidRPr="003551EC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Look w:val="04A0"/>
      </w:tblPr>
      <w:tblGrid>
        <w:gridCol w:w="9747"/>
      </w:tblGrid>
      <w:tr w:rsidR="00D2678F" w:rsidTr="00D2678F">
        <w:tc>
          <w:tcPr>
            <w:tcW w:w="9747" w:type="dxa"/>
            <w:vAlign w:val="bottom"/>
          </w:tcPr>
          <w:p w:rsidR="00D2678F" w:rsidRPr="00694500" w:rsidRDefault="00CF1AAD" w:rsidP="00C0625D">
            <w:pPr>
              <w:pStyle w:val="Bezmezer"/>
            </w:pPr>
            <w:r>
              <w:rPr>
                <w:b/>
              </w:rPr>
              <w:t xml:space="preserve">číslo    </w:t>
            </w:r>
            <w:r w:rsidR="00C0625D">
              <w:rPr>
                <w:b/>
              </w:rPr>
              <w:t xml:space="preserve">     </w:t>
            </w:r>
            <w:r>
              <w:rPr>
                <w:b/>
              </w:rPr>
              <w:t xml:space="preserve">    </w:t>
            </w:r>
            <w:r w:rsidR="00D2678F" w:rsidRPr="00D2678F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D2678F" w:rsidRPr="00D2678F">
              <w:rPr>
                <w:b/>
              </w:rPr>
              <w:t>v domě číslo</w:t>
            </w:r>
            <w:r>
              <w:rPr>
                <w:b/>
              </w:rPr>
              <w:t xml:space="preserve"> popisné     </w:t>
            </w:r>
            <w:r w:rsidR="00C0625D">
              <w:rPr>
                <w:b/>
              </w:rPr>
              <w:t xml:space="preserve">      </w:t>
            </w:r>
            <w:r>
              <w:rPr>
                <w:b/>
              </w:rPr>
              <w:t xml:space="preserve">     </w:t>
            </w:r>
            <w:r w:rsidR="00D2678F" w:rsidRPr="00D2678F">
              <w:rPr>
                <w:b/>
              </w:rPr>
              <w:t>Supíkovice, 790 51</w:t>
            </w:r>
            <w:r w:rsidR="00F6639F">
              <w:t xml:space="preserve">, jehož záměr </w:t>
            </w:r>
            <w:r w:rsidR="00C0625D">
              <w:t>nájmu zveřejnila</w:t>
            </w:r>
            <w:r w:rsidR="00D2678F">
              <w:t xml:space="preserve"> </w:t>
            </w:r>
            <w:r w:rsidR="00C0625D">
              <w:t>Obec Supík</w:t>
            </w:r>
            <w:r w:rsidR="00C0625D">
              <w:t>o</w:t>
            </w:r>
            <w:r w:rsidR="00C0625D">
              <w:t>vice</w:t>
            </w:r>
            <w:r w:rsidR="00CD3F29">
              <w:rPr>
                <w:rFonts w:cs="Calibri"/>
                <w:b/>
              </w:rPr>
              <w:t>¹</w:t>
            </w:r>
            <w:r w:rsidR="00D2678F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:rsidR="00D2678F" w:rsidRPr="00CF1AAD" w:rsidRDefault="00D2678F" w:rsidP="00725D78">
      <w:pPr>
        <w:pStyle w:val="Bezmezer"/>
        <w:spacing w:line="312" w:lineRule="auto"/>
        <w:rPr>
          <w:rFonts w:asciiTheme="minorHAnsi" w:hAnsiTheme="minorHAnsi" w:cstheme="minorHAnsi"/>
          <w:b/>
          <w:sz w:val="16"/>
          <w:szCs w:val="16"/>
        </w:rPr>
      </w:pPr>
    </w:p>
    <w:p w:rsidR="00725D78" w:rsidRPr="003551EC" w:rsidRDefault="00AF3121" w:rsidP="00CF1AAD">
      <w:pPr>
        <w:pStyle w:val="Bezmezer"/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Údaje o ž</w:t>
      </w:r>
      <w:r w:rsidR="00694500">
        <w:rPr>
          <w:rFonts w:asciiTheme="minorHAnsi" w:hAnsiTheme="minorHAnsi" w:cstheme="minorHAnsi"/>
          <w:b/>
        </w:rPr>
        <w:t>adatel</w:t>
      </w:r>
      <w:r>
        <w:rPr>
          <w:rFonts w:asciiTheme="minorHAnsi" w:hAnsiTheme="minorHAnsi" w:cstheme="minorHAnsi"/>
          <w:b/>
        </w:rPr>
        <w:t>i</w:t>
      </w:r>
      <w:r w:rsidR="00725D78" w:rsidRPr="003551EC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Look w:val="04A0"/>
      </w:tblPr>
      <w:tblGrid>
        <w:gridCol w:w="3227"/>
        <w:gridCol w:w="6551"/>
      </w:tblGrid>
      <w:tr w:rsidR="00694500" w:rsidTr="002218E9">
        <w:tc>
          <w:tcPr>
            <w:tcW w:w="3227" w:type="dxa"/>
            <w:vAlign w:val="bottom"/>
          </w:tcPr>
          <w:p w:rsidR="00694500" w:rsidRPr="00694500" w:rsidRDefault="00694500" w:rsidP="00694500">
            <w:pPr>
              <w:pStyle w:val="Bezmezer"/>
            </w:pPr>
            <w:r w:rsidRPr="00694500">
              <w:t>Jméno a příjmení, titul</w:t>
            </w:r>
            <w:r w:rsidR="00CD3F29">
              <w:rPr>
                <w:rFonts w:cs="Calibri"/>
                <w:b/>
              </w:rPr>
              <w:t>¹</w:t>
            </w:r>
            <w:r w:rsidRPr="00694500">
              <w:t>:</w:t>
            </w:r>
          </w:p>
        </w:tc>
        <w:tc>
          <w:tcPr>
            <w:tcW w:w="6551" w:type="dxa"/>
            <w:vAlign w:val="bottom"/>
          </w:tcPr>
          <w:p w:rsidR="00694500" w:rsidRDefault="00694500" w:rsidP="00C37D11">
            <w:pPr>
              <w:pStyle w:val="Bezmezer"/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694500" w:rsidTr="002218E9">
        <w:tc>
          <w:tcPr>
            <w:tcW w:w="3227" w:type="dxa"/>
            <w:vAlign w:val="bottom"/>
          </w:tcPr>
          <w:p w:rsidR="00694500" w:rsidRPr="00694500" w:rsidRDefault="00694500" w:rsidP="00694500">
            <w:pPr>
              <w:pStyle w:val="Bezmezer"/>
            </w:pPr>
            <w:r>
              <w:rPr>
                <w:rFonts w:asciiTheme="minorHAnsi" w:hAnsiTheme="minorHAnsi" w:cstheme="minorHAnsi"/>
              </w:rPr>
              <w:t>Adresa trvalého pobytu</w:t>
            </w:r>
            <w:r w:rsidR="00CD3F29">
              <w:rPr>
                <w:rFonts w:cs="Calibri"/>
                <w:b/>
              </w:rPr>
              <w:t>¹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1" w:type="dxa"/>
            <w:vAlign w:val="bottom"/>
          </w:tcPr>
          <w:p w:rsidR="00694500" w:rsidRDefault="00694500" w:rsidP="00C37D11">
            <w:pPr>
              <w:pStyle w:val="Bezmezer"/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694500" w:rsidTr="002218E9">
        <w:tc>
          <w:tcPr>
            <w:tcW w:w="3227" w:type="dxa"/>
            <w:vAlign w:val="bottom"/>
          </w:tcPr>
          <w:p w:rsidR="00694500" w:rsidRPr="00694500" w:rsidRDefault="00694500" w:rsidP="00694500">
            <w:pPr>
              <w:pStyle w:val="Bezmezer"/>
            </w:pPr>
            <w:r w:rsidRPr="00694500">
              <w:t>Datum narození</w:t>
            </w:r>
            <w:r w:rsidR="00CD3F29">
              <w:rPr>
                <w:rFonts w:cs="Calibri"/>
                <w:b/>
              </w:rPr>
              <w:t>¹</w:t>
            </w:r>
            <w:r w:rsidRPr="00694500">
              <w:t>:</w:t>
            </w:r>
          </w:p>
        </w:tc>
        <w:tc>
          <w:tcPr>
            <w:tcW w:w="6551" w:type="dxa"/>
            <w:vAlign w:val="bottom"/>
          </w:tcPr>
          <w:p w:rsidR="00694500" w:rsidRDefault="00694500" w:rsidP="00C37D11">
            <w:pPr>
              <w:pStyle w:val="Bezmezer"/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C37D11" w:rsidTr="002218E9">
        <w:tc>
          <w:tcPr>
            <w:tcW w:w="3227" w:type="dxa"/>
            <w:vAlign w:val="bottom"/>
          </w:tcPr>
          <w:p w:rsidR="00C37D11" w:rsidRPr="00694500" w:rsidRDefault="00AF3121" w:rsidP="00694500">
            <w:pPr>
              <w:pStyle w:val="Bezmezer"/>
            </w:pPr>
            <w:r>
              <w:t xml:space="preserve">Telefon a </w:t>
            </w:r>
            <w:r w:rsidR="00C37D11">
              <w:t>e-mail</w:t>
            </w:r>
            <w:r w:rsidR="00CD3F29">
              <w:rPr>
                <w:rFonts w:cs="Calibri"/>
                <w:b/>
              </w:rPr>
              <w:t>¹</w:t>
            </w:r>
            <w:r>
              <w:t>:</w:t>
            </w:r>
          </w:p>
        </w:tc>
        <w:tc>
          <w:tcPr>
            <w:tcW w:w="6551" w:type="dxa"/>
            <w:vAlign w:val="bottom"/>
          </w:tcPr>
          <w:p w:rsidR="00C37D11" w:rsidRDefault="00C37D11" w:rsidP="00C37D11">
            <w:pPr>
              <w:pStyle w:val="Bezmezer"/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C37D11" w:rsidTr="002218E9">
        <w:tc>
          <w:tcPr>
            <w:tcW w:w="3227" w:type="dxa"/>
            <w:vAlign w:val="bottom"/>
          </w:tcPr>
          <w:p w:rsidR="00AE7F1F" w:rsidRDefault="00AE7F1F" w:rsidP="00694500">
            <w:pPr>
              <w:pStyle w:val="Bezmezer"/>
            </w:pPr>
            <w:r>
              <w:t xml:space="preserve">Adresa, kde nyní </w:t>
            </w:r>
            <w:r w:rsidR="00AF3121">
              <w:t>žadatel bydlí</w:t>
            </w:r>
            <w:r w:rsidR="00CD3F29">
              <w:rPr>
                <w:rFonts w:cs="Calibri"/>
                <w:b/>
              </w:rPr>
              <w:t>¹</w:t>
            </w:r>
            <w:r w:rsidR="00AF3121">
              <w:t>:</w:t>
            </w:r>
            <w:r>
              <w:t xml:space="preserve"> </w:t>
            </w:r>
          </w:p>
          <w:p w:rsidR="00C37D11" w:rsidRDefault="00AE7F1F" w:rsidP="00694500">
            <w:pPr>
              <w:pStyle w:val="Bezmezer"/>
            </w:pPr>
            <w:r w:rsidRPr="00AE7F1F">
              <w:rPr>
                <w:sz w:val="16"/>
                <w:szCs w:val="16"/>
              </w:rPr>
              <w:t>(uvádějte jen v případě, že se liší od TP)</w:t>
            </w:r>
            <w:r w:rsidR="00C37D11" w:rsidRPr="00AE7F1F">
              <w:rPr>
                <w:sz w:val="16"/>
                <w:szCs w:val="16"/>
              </w:rPr>
              <w:t>:</w:t>
            </w:r>
          </w:p>
        </w:tc>
        <w:tc>
          <w:tcPr>
            <w:tcW w:w="6551" w:type="dxa"/>
            <w:vAlign w:val="bottom"/>
          </w:tcPr>
          <w:p w:rsidR="00C37D11" w:rsidRDefault="00C37D11" w:rsidP="00C37D11">
            <w:pPr>
              <w:pStyle w:val="Bezmezer"/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p w:rsidR="00D2678F" w:rsidRDefault="00CD3F29" w:rsidP="00D2678F">
      <w:pPr>
        <w:pStyle w:val="Bezmezer"/>
        <w:spacing w:line="312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cs="Calibri"/>
          <w:b/>
        </w:rPr>
        <w:t>¹</w:t>
      </w:r>
      <w:r w:rsidR="00D2678F" w:rsidRPr="00CD3F29">
        <w:rPr>
          <w:rFonts w:asciiTheme="minorHAnsi" w:hAnsiTheme="minorHAnsi" w:cstheme="minorHAnsi"/>
          <w:b/>
          <w:sz w:val="18"/>
          <w:szCs w:val="18"/>
        </w:rPr>
        <w:t>Povinné údaje</w:t>
      </w:r>
    </w:p>
    <w:p w:rsidR="00D6738A" w:rsidRPr="00D6738A" w:rsidRDefault="00D6738A" w:rsidP="00D2678F">
      <w:pPr>
        <w:pStyle w:val="Bezmezer"/>
        <w:spacing w:line="312" w:lineRule="auto"/>
        <w:rPr>
          <w:rFonts w:asciiTheme="minorHAnsi" w:hAnsiTheme="minorHAnsi" w:cstheme="minorHAnsi"/>
          <w:b/>
          <w:sz w:val="10"/>
          <w:szCs w:val="10"/>
        </w:rPr>
      </w:pPr>
    </w:p>
    <w:p w:rsidR="00D6738A" w:rsidRPr="003551EC" w:rsidRDefault="00D6738A" w:rsidP="00D6738A">
      <w:pPr>
        <w:pStyle w:val="Bezmezer"/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Bytová situace žadatele</w:t>
      </w:r>
      <w:r w:rsidRPr="003551EC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Look w:val="04A0"/>
      </w:tblPr>
      <w:tblGrid>
        <w:gridCol w:w="9778"/>
      </w:tblGrid>
      <w:tr w:rsidR="00D6738A" w:rsidTr="002D5E53">
        <w:tc>
          <w:tcPr>
            <w:tcW w:w="9778" w:type="dxa"/>
            <w:vAlign w:val="bottom"/>
          </w:tcPr>
          <w:p w:rsidR="00D6738A" w:rsidRPr="00531A84" w:rsidRDefault="00D6738A" w:rsidP="002D5E53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NEJSEM</w:t>
            </w:r>
            <w:r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v bytové nouzi.</w:t>
            </w:r>
          </w:p>
        </w:tc>
      </w:tr>
      <w:tr w:rsidR="00D6738A" w:rsidTr="002D5E53">
        <w:tc>
          <w:tcPr>
            <w:tcW w:w="9778" w:type="dxa"/>
            <w:vAlign w:val="bottom"/>
          </w:tcPr>
          <w:p w:rsidR="00D6738A" w:rsidRPr="00531A84" w:rsidRDefault="00D6738A" w:rsidP="002D5E53">
            <w:pPr>
              <w:pStyle w:val="Bezmezer"/>
            </w:pPr>
            <w:r>
              <w:t xml:space="preserve">Bydlení na adrese TP </w:t>
            </w: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JE  </w:t>
            </w:r>
            <w:r w:rsidRPr="00531A84">
              <w:rPr>
                <w:rFonts w:eastAsia="MS Gothic" w:hint="eastAsia"/>
              </w:rPr>
              <w:t>☐</w:t>
            </w:r>
            <w:r w:rsidRPr="00531A84">
              <w:rPr>
                <w:rFonts w:eastAsia="MS Gothic"/>
              </w:rPr>
              <w:t>NENÍ MOŽNÉ</w:t>
            </w:r>
            <w:r>
              <w:rPr>
                <w:rFonts w:eastAsia="MS Gothic" w:cs="Calibri"/>
              </w:rPr>
              <w:t>²</w:t>
            </w:r>
            <w:r w:rsidRPr="00531A84">
              <w:t xml:space="preserve"> </w:t>
            </w:r>
            <w:r>
              <w:rPr>
                <w:sz w:val="16"/>
                <w:szCs w:val="16"/>
              </w:rPr>
              <w:t>(proč ne, uvést</w:t>
            </w:r>
            <w:r w:rsidRPr="00531A84">
              <w:rPr>
                <w:sz w:val="16"/>
                <w:szCs w:val="16"/>
              </w:rPr>
              <w:t xml:space="preserve"> důvod):</w:t>
            </w:r>
            <w:r w:rsidRPr="00531A84">
              <w:t xml:space="preserve"> </w:t>
            </w:r>
          </w:p>
        </w:tc>
      </w:tr>
      <w:tr w:rsidR="00D6738A" w:rsidTr="002D5E53">
        <w:tc>
          <w:tcPr>
            <w:tcW w:w="9778" w:type="dxa"/>
            <w:vAlign w:val="bottom"/>
          </w:tcPr>
          <w:p w:rsidR="00D6738A" w:rsidRPr="00531A84" w:rsidRDefault="00D6738A" w:rsidP="002D5E53">
            <w:pPr>
              <w:pStyle w:val="Bezmezer"/>
              <w:rPr>
                <w:rFonts w:eastAsia="MS Gothic"/>
              </w:rPr>
            </w:pPr>
            <w:r>
              <w:t xml:space="preserve">Nyní bydlím v bytě kategorie       </w:t>
            </w:r>
            <w:r w:rsidR="00C0625D">
              <w:t xml:space="preserve">     </w:t>
            </w:r>
            <w:r>
              <w:t xml:space="preserve">   ,o velikosti </w:t>
            </w:r>
            <w:r>
              <w:rPr>
                <w:sz w:val="16"/>
                <w:szCs w:val="16"/>
              </w:rPr>
              <w:t>(např. 1+kk</w:t>
            </w:r>
            <w:r w:rsidRPr="00531A8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, </w:t>
            </w:r>
            <w:r>
              <w:t xml:space="preserve">o výměře cca </w:t>
            </w:r>
            <w:r w:rsidR="00C0625D">
              <w:t xml:space="preserve">                  </w:t>
            </w:r>
            <w:r>
              <w:t>m</w:t>
            </w:r>
            <w:r>
              <w:rPr>
                <w:rFonts w:eastAsia="MS Gothic" w:cs="Calibri"/>
              </w:rPr>
              <w:t>²</w:t>
            </w:r>
          </w:p>
        </w:tc>
      </w:tr>
      <w:tr w:rsidR="00D6738A" w:rsidTr="002D5E53">
        <w:tc>
          <w:tcPr>
            <w:tcW w:w="9778" w:type="dxa"/>
            <w:vAlign w:val="bottom"/>
          </w:tcPr>
          <w:p w:rsidR="00D6738A" w:rsidRPr="00531A84" w:rsidRDefault="00D6738A" w:rsidP="002D5E53">
            <w:pPr>
              <w:pStyle w:val="Bezmezer"/>
              <w:rPr>
                <w:rFonts w:eastAsia="MS Gothic"/>
              </w:rPr>
            </w:pPr>
            <w:r>
              <w:t xml:space="preserve">Nyní bydlím v bytě společně s </w:t>
            </w:r>
            <w:r>
              <w:rPr>
                <w:sz w:val="16"/>
                <w:szCs w:val="16"/>
              </w:rPr>
              <w:t>(uvést počet osob):</w:t>
            </w:r>
          </w:p>
        </w:tc>
      </w:tr>
    </w:tbl>
    <w:p w:rsidR="00D6738A" w:rsidRPr="00CD3F29" w:rsidRDefault="00D6738A" w:rsidP="00D6738A">
      <w:pPr>
        <w:pStyle w:val="Bezmezer"/>
        <w:spacing w:line="312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eastAsia="MS Gothic" w:cs="Calibri"/>
        </w:rPr>
        <w:t>²</w:t>
      </w:r>
      <w:r w:rsidRPr="00CD3F29">
        <w:rPr>
          <w:rFonts w:asciiTheme="minorHAnsi" w:hAnsiTheme="minorHAnsi" w:cstheme="minorHAnsi"/>
          <w:b/>
          <w:sz w:val="18"/>
          <w:szCs w:val="18"/>
        </w:rPr>
        <w:t>Vybrat jednu z možností.</w:t>
      </w:r>
    </w:p>
    <w:p w:rsidR="00D6738A" w:rsidRPr="00D6738A" w:rsidRDefault="00D6738A" w:rsidP="00725D78">
      <w:pPr>
        <w:pStyle w:val="Bezmezer"/>
        <w:spacing w:line="312" w:lineRule="auto"/>
        <w:rPr>
          <w:rFonts w:asciiTheme="minorHAnsi" w:hAnsiTheme="minorHAnsi" w:cstheme="minorHAnsi"/>
          <w:sz w:val="10"/>
          <w:szCs w:val="10"/>
        </w:rPr>
      </w:pPr>
    </w:p>
    <w:p w:rsidR="00C37D11" w:rsidRPr="003551EC" w:rsidRDefault="00E6738D" w:rsidP="00CF1AAD">
      <w:pPr>
        <w:pStyle w:val="Bezmezer"/>
        <w:spacing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Ostatní údaje o žadateli</w:t>
      </w:r>
      <w:r w:rsidR="008B1B2E">
        <w:rPr>
          <w:rFonts w:asciiTheme="minorHAnsi" w:hAnsiTheme="minorHAnsi" w:cstheme="minorHAnsi"/>
          <w:b/>
        </w:rPr>
        <w:t xml:space="preserve"> (platné ke dni podáni žádosti)</w:t>
      </w:r>
      <w:r w:rsidR="00C37D11" w:rsidRPr="003551EC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Look w:val="04A0"/>
      </w:tblPr>
      <w:tblGrid>
        <w:gridCol w:w="2238"/>
        <w:gridCol w:w="2551"/>
        <w:gridCol w:w="2693"/>
        <w:gridCol w:w="2303"/>
      </w:tblGrid>
      <w:tr w:rsidR="002218E9" w:rsidTr="00236A5F">
        <w:tc>
          <w:tcPr>
            <w:tcW w:w="9785" w:type="dxa"/>
            <w:gridSpan w:val="4"/>
            <w:vAlign w:val="bottom"/>
          </w:tcPr>
          <w:p w:rsidR="002218E9" w:rsidRPr="00531A84" w:rsidRDefault="002218E9" w:rsidP="00C0625D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NEJSEM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vlastníkem (spoluvlastníkem) nemovitosti určené k bydlení v K.Ú. Supíkovice</w:t>
            </w:r>
            <w:r w:rsidR="00AE7F1F">
              <w:rPr>
                <w:rFonts w:eastAsia="MS Gothic"/>
              </w:rPr>
              <w:t>.</w:t>
            </w:r>
          </w:p>
        </w:tc>
      </w:tr>
      <w:tr w:rsidR="00AE7F1F" w:rsidTr="00236A5F">
        <w:tc>
          <w:tcPr>
            <w:tcW w:w="9785" w:type="dxa"/>
            <w:gridSpan w:val="4"/>
            <w:vAlign w:val="bottom"/>
          </w:tcPr>
          <w:p w:rsidR="00AE7F1F" w:rsidRPr="00531A84" w:rsidRDefault="00AE7F1F" w:rsidP="00E6738D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NEJSEM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vlastníkem (spoluvlastníkem) nemovitosti určené k bydlení na území ČR.</w:t>
            </w:r>
          </w:p>
        </w:tc>
      </w:tr>
      <w:tr w:rsidR="00AE7F1F" w:rsidTr="00236A5F">
        <w:tc>
          <w:tcPr>
            <w:tcW w:w="9785" w:type="dxa"/>
            <w:gridSpan w:val="4"/>
            <w:vAlign w:val="bottom"/>
          </w:tcPr>
          <w:p w:rsidR="00AE7F1F" w:rsidRPr="00531A84" w:rsidRDefault="00AE7F1F" w:rsidP="00AE7F1F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NEJSEM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vlastníkem (spoluvlastníkem) členského podílu bytového družstva území ČR.</w:t>
            </w:r>
          </w:p>
        </w:tc>
      </w:tr>
      <w:tr w:rsidR="00AE7F1F" w:rsidTr="00236A5F">
        <w:tc>
          <w:tcPr>
            <w:tcW w:w="9785" w:type="dxa"/>
            <w:gridSpan w:val="4"/>
            <w:vAlign w:val="bottom"/>
          </w:tcPr>
          <w:p w:rsidR="00AE7F1F" w:rsidRPr="00531A84" w:rsidRDefault="00AE7F1F" w:rsidP="00AE7F1F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NEJSEM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</w:t>
            </w:r>
            <w:r w:rsidR="008B1B2E">
              <w:rPr>
                <w:rFonts w:eastAsia="MS Gothic"/>
              </w:rPr>
              <w:t>zaměstnán</w:t>
            </w:r>
            <w:r w:rsidR="00236A5F">
              <w:rPr>
                <w:rFonts w:eastAsia="MS Gothic"/>
              </w:rPr>
              <w:t>.</w:t>
            </w:r>
            <w:r w:rsidR="008B1B2E">
              <w:rPr>
                <w:rFonts w:eastAsia="MS Gothic"/>
              </w:rPr>
              <w:t xml:space="preserve"> </w:t>
            </w:r>
          </w:p>
        </w:tc>
      </w:tr>
      <w:tr w:rsidR="002218E9" w:rsidTr="00236A5F">
        <w:tc>
          <w:tcPr>
            <w:tcW w:w="9785" w:type="dxa"/>
            <w:gridSpan w:val="4"/>
            <w:vAlign w:val="bottom"/>
          </w:tcPr>
          <w:p w:rsidR="002218E9" w:rsidRPr="00531A84" w:rsidRDefault="008B1B2E" w:rsidP="008B1B2E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>JSEM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NEJSEM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veden v evidenci ÚP</w:t>
            </w:r>
            <w:r w:rsidR="00236A5F" w:rsidRPr="00236A5F">
              <w:rPr>
                <w:rFonts w:eastAsia="MS Gothic"/>
                <w:sz w:val="14"/>
                <w:szCs w:val="14"/>
              </w:rPr>
              <w:t>.</w:t>
            </w:r>
            <w:r w:rsidRPr="00236A5F">
              <w:rPr>
                <w:rFonts w:eastAsia="MS Gothic"/>
                <w:sz w:val="14"/>
                <w:szCs w:val="14"/>
              </w:rPr>
              <w:t xml:space="preserve"> </w:t>
            </w:r>
            <w:r w:rsidR="00236A5F" w:rsidRPr="00236A5F">
              <w:rPr>
                <w:rFonts w:eastAsia="MS Gothic"/>
                <w:sz w:val="14"/>
                <w:szCs w:val="14"/>
              </w:rPr>
              <w:t xml:space="preserve">(tzn. pobírám </w:t>
            </w:r>
            <w:r w:rsidRPr="00236A5F">
              <w:rPr>
                <w:rFonts w:eastAsia="MS Gothic"/>
                <w:sz w:val="14"/>
                <w:szCs w:val="14"/>
              </w:rPr>
              <w:t>dávky</w:t>
            </w:r>
            <w:r w:rsidR="00236A5F" w:rsidRPr="00236A5F">
              <w:rPr>
                <w:rFonts w:eastAsia="MS Gothic"/>
                <w:sz w:val="14"/>
                <w:szCs w:val="14"/>
              </w:rPr>
              <w:t xml:space="preserve"> od státu</w:t>
            </w:r>
            <w:r w:rsidR="00236A5F">
              <w:rPr>
                <w:rFonts w:eastAsia="MS Gothic"/>
                <w:sz w:val="14"/>
                <w:szCs w:val="14"/>
              </w:rPr>
              <w:t xml:space="preserve"> </w:t>
            </w:r>
            <w:r w:rsidR="00236A5F" w:rsidRPr="00236A5F">
              <w:rPr>
                <w:rFonts w:eastAsia="MS Gothic"/>
                <w:sz w:val="14"/>
                <w:szCs w:val="14"/>
              </w:rPr>
              <w:t>-</w:t>
            </w:r>
            <w:r w:rsidRPr="00236A5F">
              <w:rPr>
                <w:rFonts w:eastAsia="MS Gothic"/>
                <w:sz w:val="14"/>
                <w:szCs w:val="14"/>
              </w:rPr>
              <w:t xml:space="preserve"> např. podpora v nezaměstnanosti, rodičovský příspěvek, apod.)</w:t>
            </w:r>
          </w:p>
        </w:tc>
      </w:tr>
      <w:tr w:rsidR="008B1B2E" w:rsidTr="00236A5F">
        <w:tc>
          <w:tcPr>
            <w:tcW w:w="9785" w:type="dxa"/>
            <w:gridSpan w:val="4"/>
            <w:vAlign w:val="bottom"/>
          </w:tcPr>
          <w:p w:rsidR="008B1B2E" w:rsidRPr="00531A84" w:rsidRDefault="008B1B2E" w:rsidP="008B1B2E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MÁM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NEMÁM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závazky po splatnosti (dluhy) vůči obci Supíkovice</w:t>
            </w:r>
          </w:p>
        </w:tc>
      </w:tr>
      <w:tr w:rsidR="00AE7F1F" w:rsidTr="00236A5F">
        <w:tc>
          <w:tcPr>
            <w:tcW w:w="9785" w:type="dxa"/>
            <w:gridSpan w:val="4"/>
            <w:vAlign w:val="bottom"/>
          </w:tcPr>
          <w:p w:rsidR="00AE7F1F" w:rsidRPr="00531A84" w:rsidRDefault="00AE7F1F" w:rsidP="00AE7F1F">
            <w:pPr>
              <w:pStyle w:val="Bezmezer"/>
              <w:rPr>
                <w:rFonts w:eastAsia="MS Gothic"/>
              </w:rPr>
            </w:pPr>
            <w:r w:rsidRPr="00531A84">
              <w:rPr>
                <w:rFonts w:eastAsia="MS Gothic" w:hint="eastAsia"/>
              </w:rPr>
              <w:t>☐</w:t>
            </w:r>
            <w:r>
              <w:rPr>
                <w:rFonts w:eastAsia="MS Gothic"/>
              </w:rPr>
              <w:t xml:space="preserve">BYL   </w:t>
            </w:r>
            <w:r w:rsidRPr="00531A84">
              <w:rPr>
                <w:rFonts w:eastAsia="MS Gothic"/>
              </w:rPr>
              <w:t xml:space="preserve">   </w:t>
            </w:r>
            <w:r w:rsidRPr="00531A84">
              <w:rPr>
                <w:rFonts w:eastAsia="MS Gothic" w:hint="eastAsia"/>
              </w:rPr>
              <w:t>☐</w:t>
            </w:r>
            <w:r w:rsidR="00CD3F29">
              <w:rPr>
                <w:rFonts w:eastAsia="MS Gothic"/>
              </w:rPr>
              <w:t>NEBYL</w:t>
            </w:r>
            <w:r w:rsidR="00CD3F29">
              <w:rPr>
                <w:rFonts w:eastAsia="MS Gothic" w:cs="Calibri"/>
              </w:rPr>
              <w:t>²</w:t>
            </w:r>
            <w:r>
              <w:rPr>
                <w:rFonts w:eastAsia="MS Gothic"/>
              </w:rPr>
              <w:t xml:space="preserve"> mi již v minulosti přidělen obecní byt</w:t>
            </w:r>
            <w:r w:rsidR="00CD3F29">
              <w:rPr>
                <w:rFonts w:eastAsia="MS Gothic"/>
              </w:rPr>
              <w:t>.</w:t>
            </w:r>
          </w:p>
        </w:tc>
      </w:tr>
      <w:tr w:rsidR="0006472E" w:rsidTr="00236A5F">
        <w:trPr>
          <w:trHeight w:val="284"/>
        </w:trPr>
        <w:tc>
          <w:tcPr>
            <w:tcW w:w="2238" w:type="dxa"/>
            <w:vMerge w:val="restart"/>
            <w:vAlign w:val="center"/>
          </w:tcPr>
          <w:p w:rsidR="0006472E" w:rsidRPr="00694500" w:rsidRDefault="0006472E" w:rsidP="008B1B2E">
            <w:pPr>
              <w:pStyle w:val="Bezmezer"/>
            </w:pPr>
            <w:r>
              <w:t>Dospělé osoby, které budou spolu se žad</w:t>
            </w:r>
            <w:r>
              <w:t>a</w:t>
            </w:r>
            <w:r>
              <w:t xml:space="preserve">telem byt užívat: </w:t>
            </w:r>
          </w:p>
        </w:tc>
        <w:tc>
          <w:tcPr>
            <w:tcW w:w="2551" w:type="dxa"/>
            <w:vAlign w:val="bottom"/>
          </w:tcPr>
          <w:p w:rsidR="0006472E" w:rsidRPr="0006472E" w:rsidRDefault="0006472E" w:rsidP="00531A84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06472E" w:rsidRPr="00531A84" w:rsidRDefault="0006472E" w:rsidP="00531A84">
            <w:pPr>
              <w:pStyle w:val="Bezmezer"/>
            </w:pPr>
          </w:p>
        </w:tc>
        <w:tc>
          <w:tcPr>
            <w:tcW w:w="2303" w:type="dxa"/>
            <w:vAlign w:val="bottom"/>
          </w:tcPr>
          <w:p w:rsidR="0006472E" w:rsidRPr="0006472E" w:rsidRDefault="0006472E" w:rsidP="00531A84">
            <w:pPr>
              <w:pStyle w:val="Bezmezer"/>
              <w:rPr>
                <w:sz w:val="18"/>
                <w:szCs w:val="18"/>
              </w:rPr>
            </w:pP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JE</w:t>
            </w:r>
            <w:r w:rsidRPr="0006472E">
              <w:rPr>
                <w:rFonts w:eastAsia="MS Gothic"/>
                <w:sz w:val="18"/>
                <w:szCs w:val="18"/>
              </w:rPr>
              <w:t xml:space="preserve">   </w:t>
            </w: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NENÍ</w:t>
            </w:r>
            <w:r w:rsidR="00CD3F29">
              <w:rPr>
                <w:rFonts w:eastAsia="MS Gothic" w:cs="Calibri"/>
              </w:rPr>
              <w:t>²</w:t>
            </w:r>
            <w:r w:rsidRPr="0006472E">
              <w:rPr>
                <w:rFonts w:eastAsia="MS Gothic"/>
                <w:sz w:val="18"/>
                <w:szCs w:val="18"/>
              </w:rPr>
              <w:t xml:space="preserve"> zaměstnán</w:t>
            </w:r>
            <w:r>
              <w:rPr>
                <w:rFonts w:eastAsia="MS Gothic"/>
                <w:sz w:val="18"/>
                <w:szCs w:val="18"/>
              </w:rPr>
              <w:t>a</w:t>
            </w:r>
          </w:p>
        </w:tc>
      </w:tr>
      <w:tr w:rsidR="0006472E" w:rsidTr="00236A5F">
        <w:trPr>
          <w:trHeight w:val="284"/>
        </w:trPr>
        <w:tc>
          <w:tcPr>
            <w:tcW w:w="2238" w:type="dxa"/>
            <w:vMerge/>
            <w:vAlign w:val="bottom"/>
          </w:tcPr>
          <w:p w:rsidR="0006472E" w:rsidRDefault="0006472E" w:rsidP="00C37D11">
            <w:pPr>
              <w:pStyle w:val="Bezmezer"/>
            </w:pPr>
          </w:p>
        </w:tc>
        <w:tc>
          <w:tcPr>
            <w:tcW w:w="2551" w:type="dxa"/>
            <w:vAlign w:val="bottom"/>
          </w:tcPr>
          <w:p w:rsidR="0006472E" w:rsidRPr="0006472E" w:rsidRDefault="0006472E" w:rsidP="00531A84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06472E" w:rsidRPr="00531A84" w:rsidRDefault="0006472E" w:rsidP="00531A84">
            <w:pPr>
              <w:pStyle w:val="Bezmezer"/>
            </w:pPr>
          </w:p>
        </w:tc>
        <w:tc>
          <w:tcPr>
            <w:tcW w:w="2303" w:type="dxa"/>
            <w:vAlign w:val="bottom"/>
          </w:tcPr>
          <w:p w:rsidR="0006472E" w:rsidRPr="00CD3F29" w:rsidRDefault="0006472E" w:rsidP="00531A84">
            <w:pPr>
              <w:pStyle w:val="Bezmezer"/>
              <w:rPr>
                <w:rFonts w:eastAsia="MS Gothic"/>
                <w:sz w:val="18"/>
                <w:szCs w:val="18"/>
              </w:rPr>
            </w:pP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JE</w:t>
            </w:r>
            <w:r w:rsidRPr="0006472E">
              <w:rPr>
                <w:rFonts w:eastAsia="MS Gothic"/>
                <w:sz w:val="18"/>
                <w:szCs w:val="18"/>
              </w:rPr>
              <w:t xml:space="preserve">   </w:t>
            </w: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NENÍ</w:t>
            </w:r>
            <w:r w:rsidR="00CD3F29">
              <w:rPr>
                <w:rFonts w:eastAsia="MS Gothic" w:cs="Calibri"/>
              </w:rPr>
              <w:t>²</w:t>
            </w:r>
            <w:r w:rsidRPr="0006472E">
              <w:rPr>
                <w:rFonts w:eastAsia="MS Gothic"/>
                <w:sz w:val="18"/>
                <w:szCs w:val="18"/>
              </w:rPr>
              <w:t xml:space="preserve"> zaměstnán</w:t>
            </w:r>
            <w:r>
              <w:rPr>
                <w:rFonts w:eastAsia="MS Gothic"/>
                <w:sz w:val="18"/>
                <w:szCs w:val="18"/>
              </w:rPr>
              <w:t>a</w:t>
            </w:r>
          </w:p>
        </w:tc>
      </w:tr>
      <w:tr w:rsidR="0006472E" w:rsidTr="00236A5F">
        <w:trPr>
          <w:trHeight w:val="284"/>
        </w:trPr>
        <w:tc>
          <w:tcPr>
            <w:tcW w:w="2238" w:type="dxa"/>
            <w:vMerge/>
            <w:vAlign w:val="bottom"/>
          </w:tcPr>
          <w:p w:rsidR="0006472E" w:rsidRDefault="0006472E" w:rsidP="00C37D11">
            <w:pPr>
              <w:pStyle w:val="Bezmezer"/>
            </w:pPr>
          </w:p>
        </w:tc>
        <w:tc>
          <w:tcPr>
            <w:tcW w:w="2551" w:type="dxa"/>
            <w:vAlign w:val="bottom"/>
          </w:tcPr>
          <w:p w:rsidR="0006472E" w:rsidRPr="0006472E" w:rsidRDefault="0006472E" w:rsidP="00531A84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06472E" w:rsidRPr="00531A84" w:rsidRDefault="0006472E" w:rsidP="00531A84">
            <w:pPr>
              <w:pStyle w:val="Bezmezer"/>
            </w:pPr>
          </w:p>
        </w:tc>
        <w:tc>
          <w:tcPr>
            <w:tcW w:w="2303" w:type="dxa"/>
            <w:vAlign w:val="bottom"/>
          </w:tcPr>
          <w:p w:rsidR="0006472E" w:rsidRPr="0006472E" w:rsidRDefault="0006472E" w:rsidP="00531A84">
            <w:pPr>
              <w:pStyle w:val="Bezmezer"/>
              <w:rPr>
                <w:sz w:val="18"/>
                <w:szCs w:val="18"/>
              </w:rPr>
            </w:pP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JE</w:t>
            </w:r>
            <w:r w:rsidRPr="0006472E">
              <w:rPr>
                <w:rFonts w:eastAsia="MS Gothic"/>
                <w:sz w:val="18"/>
                <w:szCs w:val="18"/>
              </w:rPr>
              <w:t xml:space="preserve">   </w:t>
            </w:r>
            <w:r w:rsidRPr="0006472E">
              <w:rPr>
                <w:rFonts w:eastAsia="MS Gothic" w:hint="eastAsia"/>
                <w:sz w:val="18"/>
                <w:szCs w:val="18"/>
              </w:rPr>
              <w:t>☐</w:t>
            </w:r>
            <w:r>
              <w:rPr>
                <w:rFonts w:eastAsia="MS Gothic"/>
                <w:sz w:val="18"/>
                <w:szCs w:val="18"/>
              </w:rPr>
              <w:t>NENÍ</w:t>
            </w:r>
            <w:r w:rsidR="00CD3F29">
              <w:rPr>
                <w:rFonts w:eastAsia="MS Gothic" w:cs="Calibri"/>
              </w:rPr>
              <w:t>²</w:t>
            </w:r>
            <w:r w:rsidRPr="0006472E">
              <w:rPr>
                <w:rFonts w:eastAsia="MS Gothic"/>
                <w:sz w:val="18"/>
                <w:szCs w:val="18"/>
              </w:rPr>
              <w:t xml:space="preserve"> zaměstnán</w:t>
            </w:r>
            <w:r>
              <w:rPr>
                <w:rFonts w:eastAsia="MS Gothic"/>
                <w:sz w:val="18"/>
                <w:szCs w:val="18"/>
              </w:rPr>
              <w:t>a</w:t>
            </w:r>
          </w:p>
        </w:tc>
      </w:tr>
      <w:tr w:rsidR="00236A5F" w:rsidTr="00236A5F">
        <w:trPr>
          <w:trHeight w:val="284"/>
        </w:trPr>
        <w:tc>
          <w:tcPr>
            <w:tcW w:w="2238" w:type="dxa"/>
            <w:vMerge w:val="restart"/>
            <w:vAlign w:val="center"/>
          </w:tcPr>
          <w:p w:rsidR="00236A5F" w:rsidRPr="00531A84" w:rsidRDefault="00236A5F" w:rsidP="00236A5F">
            <w:pPr>
              <w:pStyle w:val="Bezmezer"/>
              <w:rPr>
                <w:rFonts w:eastAsia="MS Gothic"/>
              </w:rPr>
            </w:pPr>
            <w:r>
              <w:t>Nezaopatřené děti, které budou spolu se žadatelem byt užívat:</w:t>
            </w:r>
          </w:p>
        </w:tc>
        <w:tc>
          <w:tcPr>
            <w:tcW w:w="2551" w:type="dxa"/>
            <w:vAlign w:val="bottom"/>
          </w:tcPr>
          <w:p w:rsidR="00236A5F" w:rsidRPr="0006472E" w:rsidRDefault="00236A5F" w:rsidP="008651EB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236A5F" w:rsidRPr="00531A84" w:rsidRDefault="00236A5F" w:rsidP="00531A84">
            <w:pPr>
              <w:pStyle w:val="Bezmezer"/>
              <w:rPr>
                <w:rFonts w:eastAsia="MS Gothic"/>
              </w:rPr>
            </w:pPr>
          </w:p>
        </w:tc>
        <w:tc>
          <w:tcPr>
            <w:tcW w:w="2303" w:type="dxa"/>
            <w:vAlign w:val="bottom"/>
          </w:tcPr>
          <w:p w:rsidR="00236A5F" w:rsidRPr="00531A84" w:rsidRDefault="00236A5F" w:rsidP="00236A5F">
            <w:pPr>
              <w:pStyle w:val="Bezmezer"/>
              <w:rPr>
                <w:rFonts w:eastAsia="MS Gothic"/>
              </w:rPr>
            </w:pPr>
          </w:p>
        </w:tc>
      </w:tr>
      <w:tr w:rsidR="00236A5F" w:rsidTr="00236A5F">
        <w:trPr>
          <w:trHeight w:val="288"/>
        </w:trPr>
        <w:tc>
          <w:tcPr>
            <w:tcW w:w="2238" w:type="dxa"/>
            <w:vMerge/>
            <w:vAlign w:val="bottom"/>
          </w:tcPr>
          <w:p w:rsidR="00236A5F" w:rsidRDefault="00236A5F" w:rsidP="00531A84">
            <w:pPr>
              <w:pStyle w:val="Bezmezer"/>
            </w:pPr>
          </w:p>
        </w:tc>
        <w:tc>
          <w:tcPr>
            <w:tcW w:w="2551" w:type="dxa"/>
            <w:vAlign w:val="bottom"/>
          </w:tcPr>
          <w:p w:rsidR="00236A5F" w:rsidRPr="0006472E" w:rsidRDefault="00236A5F" w:rsidP="008651EB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236A5F" w:rsidRPr="00531A84" w:rsidRDefault="00236A5F" w:rsidP="00531A84">
            <w:pPr>
              <w:pStyle w:val="Bezmezer"/>
              <w:rPr>
                <w:rFonts w:eastAsia="MS Gothic"/>
              </w:rPr>
            </w:pPr>
          </w:p>
        </w:tc>
        <w:tc>
          <w:tcPr>
            <w:tcW w:w="2303" w:type="dxa"/>
            <w:vAlign w:val="bottom"/>
          </w:tcPr>
          <w:p w:rsidR="00236A5F" w:rsidRPr="00531A84" w:rsidRDefault="00236A5F" w:rsidP="00236A5F">
            <w:pPr>
              <w:pStyle w:val="Bezmezer"/>
              <w:rPr>
                <w:rFonts w:eastAsia="MS Gothic"/>
              </w:rPr>
            </w:pPr>
          </w:p>
        </w:tc>
      </w:tr>
      <w:tr w:rsidR="00236A5F" w:rsidTr="00236A5F">
        <w:trPr>
          <w:trHeight w:val="284"/>
        </w:trPr>
        <w:tc>
          <w:tcPr>
            <w:tcW w:w="2238" w:type="dxa"/>
            <w:vMerge/>
            <w:vAlign w:val="bottom"/>
          </w:tcPr>
          <w:p w:rsidR="00236A5F" w:rsidRDefault="00236A5F" w:rsidP="00531A84">
            <w:pPr>
              <w:pStyle w:val="Bezmezer"/>
            </w:pPr>
          </w:p>
        </w:tc>
        <w:tc>
          <w:tcPr>
            <w:tcW w:w="2551" w:type="dxa"/>
            <w:vAlign w:val="bottom"/>
          </w:tcPr>
          <w:p w:rsidR="00236A5F" w:rsidRPr="0006472E" w:rsidRDefault="00236A5F" w:rsidP="008651EB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236A5F" w:rsidRPr="00531A84" w:rsidRDefault="00236A5F" w:rsidP="00531A84">
            <w:pPr>
              <w:pStyle w:val="Bezmezer"/>
              <w:rPr>
                <w:rFonts w:eastAsia="MS Gothic"/>
              </w:rPr>
            </w:pPr>
          </w:p>
        </w:tc>
        <w:tc>
          <w:tcPr>
            <w:tcW w:w="2303" w:type="dxa"/>
            <w:vAlign w:val="bottom"/>
          </w:tcPr>
          <w:p w:rsidR="00236A5F" w:rsidRPr="00531A84" w:rsidRDefault="00236A5F" w:rsidP="00236A5F">
            <w:pPr>
              <w:pStyle w:val="Bezmezer"/>
              <w:rPr>
                <w:rFonts w:eastAsia="MS Gothic"/>
              </w:rPr>
            </w:pPr>
          </w:p>
        </w:tc>
      </w:tr>
      <w:tr w:rsidR="00236A5F" w:rsidTr="00236A5F">
        <w:trPr>
          <w:trHeight w:val="267"/>
        </w:trPr>
        <w:tc>
          <w:tcPr>
            <w:tcW w:w="2238" w:type="dxa"/>
            <w:vMerge/>
            <w:vAlign w:val="bottom"/>
          </w:tcPr>
          <w:p w:rsidR="00236A5F" w:rsidRDefault="00236A5F" w:rsidP="00531A84">
            <w:pPr>
              <w:pStyle w:val="Bezmezer"/>
            </w:pPr>
          </w:p>
        </w:tc>
        <w:tc>
          <w:tcPr>
            <w:tcW w:w="2551" w:type="dxa"/>
            <w:vAlign w:val="bottom"/>
          </w:tcPr>
          <w:p w:rsidR="00236A5F" w:rsidRPr="0006472E" w:rsidRDefault="00236A5F" w:rsidP="008651EB">
            <w:pPr>
              <w:pStyle w:val="Bezmezer"/>
              <w:rPr>
                <w:sz w:val="20"/>
                <w:szCs w:val="20"/>
              </w:rPr>
            </w:pPr>
            <w:r w:rsidRPr="0006472E">
              <w:rPr>
                <w:sz w:val="20"/>
                <w:szCs w:val="20"/>
              </w:rPr>
              <w:t>Jméno a příjmení, da</w:t>
            </w:r>
            <w:r>
              <w:rPr>
                <w:sz w:val="20"/>
                <w:szCs w:val="20"/>
              </w:rPr>
              <w:t>t.</w:t>
            </w:r>
            <w:r w:rsidRPr="0006472E">
              <w:rPr>
                <w:sz w:val="20"/>
                <w:szCs w:val="20"/>
              </w:rPr>
              <w:t xml:space="preserve"> nar.:</w:t>
            </w:r>
          </w:p>
        </w:tc>
        <w:tc>
          <w:tcPr>
            <w:tcW w:w="2693" w:type="dxa"/>
            <w:vAlign w:val="bottom"/>
          </w:tcPr>
          <w:p w:rsidR="00236A5F" w:rsidRPr="00531A84" w:rsidRDefault="00236A5F" w:rsidP="00531A84">
            <w:pPr>
              <w:pStyle w:val="Bezmezer"/>
              <w:rPr>
                <w:rFonts w:eastAsia="MS Gothic"/>
              </w:rPr>
            </w:pPr>
          </w:p>
        </w:tc>
        <w:tc>
          <w:tcPr>
            <w:tcW w:w="2303" w:type="dxa"/>
            <w:vAlign w:val="bottom"/>
          </w:tcPr>
          <w:p w:rsidR="00236A5F" w:rsidRPr="00531A84" w:rsidRDefault="00236A5F" w:rsidP="00236A5F">
            <w:pPr>
              <w:pStyle w:val="Bezmezer"/>
              <w:rPr>
                <w:rFonts w:eastAsia="MS Gothic"/>
              </w:rPr>
            </w:pPr>
          </w:p>
        </w:tc>
      </w:tr>
    </w:tbl>
    <w:p w:rsidR="00132F38" w:rsidRPr="00CF1AAD" w:rsidRDefault="00132F38" w:rsidP="0002193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eastAsia="cs-CZ"/>
        </w:rPr>
      </w:pPr>
    </w:p>
    <w:p w:rsidR="0002193C" w:rsidRPr="00CF1AAD" w:rsidRDefault="00132F38" w:rsidP="0002193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Prohlašuji</w:t>
      </w:r>
      <w:r w:rsidR="0002193C"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, že jsou nám známa „Pravidla pro </w:t>
      </w:r>
      <w:r w:rsidR="00F6639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přidělování a </w:t>
      </w:r>
      <w:bookmarkStart w:id="0" w:name="_GoBack"/>
      <w:bookmarkEnd w:id="0"/>
      <w:r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nájem bytů v majetku obce Supíkovice</w:t>
      </w:r>
      <w:r w:rsidR="0002193C"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“</w:t>
      </w:r>
      <w:r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a jsem povinen se jimi řídit</w:t>
      </w:r>
      <w:r w:rsidR="0002193C" w:rsidRPr="00CF1AAD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.</w:t>
      </w:r>
    </w:p>
    <w:p w:rsidR="00725D78" w:rsidRPr="00CF1AAD" w:rsidRDefault="00725D78" w:rsidP="00725D78">
      <w:pPr>
        <w:shd w:val="clear" w:color="auto" w:fill="FFFFFF"/>
        <w:spacing w:after="60" w:line="312" w:lineRule="auto"/>
        <w:rPr>
          <w:rFonts w:asciiTheme="minorHAnsi" w:hAnsiTheme="minorHAnsi" w:cstheme="minorHAnsi"/>
          <w:sz w:val="10"/>
          <w:szCs w:val="10"/>
        </w:rPr>
      </w:pPr>
    </w:p>
    <w:p w:rsidR="00725D78" w:rsidRPr="003551EC" w:rsidRDefault="00725D78" w:rsidP="00725D78">
      <w:pPr>
        <w:shd w:val="clear" w:color="auto" w:fill="FFFFFF"/>
        <w:spacing w:after="60" w:line="312" w:lineRule="auto"/>
        <w:rPr>
          <w:rFonts w:asciiTheme="minorHAnsi" w:eastAsia="Times New Roman" w:hAnsiTheme="minorHAnsi" w:cstheme="minorHAnsi"/>
          <w:lang w:eastAsia="cs-CZ"/>
        </w:rPr>
      </w:pPr>
      <w:r w:rsidRPr="003551EC">
        <w:rPr>
          <w:rFonts w:asciiTheme="minorHAnsi" w:eastAsia="Times New Roman" w:hAnsiTheme="minorHAnsi" w:cstheme="minorHAnsi"/>
          <w:lang w:eastAsia="cs-CZ"/>
        </w:rPr>
        <w:t>V Supíkovicích dne</w:t>
      </w:r>
      <w:r w:rsidR="0068223F">
        <w:rPr>
          <w:rFonts w:asciiTheme="minorHAnsi" w:eastAsia="Times New Roman" w:hAnsiTheme="minorHAnsi" w:cstheme="minorHAnsi"/>
          <w:lang w:eastAsia="cs-CZ"/>
        </w:rPr>
        <w:t xml:space="preserve"> __.__.20__</w:t>
      </w:r>
      <w:r w:rsidRPr="003551EC">
        <w:rPr>
          <w:rFonts w:asciiTheme="minorHAnsi" w:eastAsia="Times New Roman" w:hAnsiTheme="minorHAnsi" w:cstheme="minorHAnsi"/>
          <w:lang w:eastAsia="cs-CZ"/>
        </w:rPr>
        <w:t xml:space="preserve"> </w:t>
      </w:r>
    </w:p>
    <w:p w:rsidR="00CF1AAD" w:rsidRDefault="00725D78" w:rsidP="00CF1AAD">
      <w:pPr>
        <w:spacing w:after="60"/>
        <w:rPr>
          <w:rFonts w:asciiTheme="minorHAnsi" w:eastAsia="Times New Roman" w:hAnsiTheme="minorHAnsi" w:cstheme="minorHAnsi"/>
          <w:lang w:eastAsia="cs-CZ"/>
        </w:rPr>
      </w:pPr>
      <w:r w:rsidRPr="003551EC">
        <w:rPr>
          <w:rFonts w:asciiTheme="minorHAnsi" w:eastAsia="Times New Roman" w:hAnsiTheme="minorHAnsi" w:cstheme="minorHAnsi"/>
          <w:lang w:eastAsia="cs-CZ"/>
        </w:rPr>
        <w:t xml:space="preserve">                                                 </w:t>
      </w:r>
      <w:r w:rsidR="00132F38">
        <w:rPr>
          <w:rFonts w:asciiTheme="minorHAnsi" w:eastAsia="Times New Roman" w:hAnsiTheme="minorHAnsi" w:cstheme="minorHAnsi"/>
          <w:lang w:eastAsia="cs-CZ"/>
        </w:rPr>
        <w:t xml:space="preserve">                          ______</w:t>
      </w:r>
      <w:r w:rsidRPr="003551EC">
        <w:rPr>
          <w:rFonts w:asciiTheme="minorHAnsi" w:eastAsia="Times New Roman" w:hAnsiTheme="minorHAnsi" w:cstheme="minorHAnsi"/>
          <w:lang w:eastAsia="cs-CZ"/>
        </w:rPr>
        <w:t>____________________</w:t>
      </w:r>
    </w:p>
    <w:p w:rsidR="0025007D" w:rsidRPr="00CF1AAD" w:rsidRDefault="00CF1AAD" w:rsidP="00CF1AAD">
      <w:pPr>
        <w:spacing w:after="6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                                                                                               </w:t>
      </w:r>
      <w:r w:rsidR="00132F38" w:rsidRPr="00CF1AAD">
        <w:rPr>
          <w:rFonts w:asciiTheme="minorHAnsi" w:eastAsia="Times New Roman" w:hAnsiTheme="minorHAnsi" w:cstheme="minorHAnsi"/>
          <w:sz w:val="16"/>
          <w:szCs w:val="16"/>
          <w:lang w:eastAsia="cs-CZ"/>
        </w:rPr>
        <w:t>podpis</w:t>
      </w:r>
      <w:r w:rsidR="00725D78" w:rsidRPr="00CF1AAD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</w:t>
      </w:r>
      <w:r w:rsidR="00132F38" w:rsidRPr="00CF1AAD">
        <w:rPr>
          <w:rFonts w:asciiTheme="minorHAnsi" w:eastAsia="Times New Roman" w:hAnsiTheme="minorHAnsi" w:cstheme="minorHAnsi"/>
          <w:sz w:val="16"/>
          <w:szCs w:val="16"/>
          <w:lang w:eastAsia="cs-CZ"/>
        </w:rPr>
        <w:t>žadatele</w:t>
      </w:r>
    </w:p>
    <w:sectPr w:rsidR="0025007D" w:rsidRPr="00CF1AAD" w:rsidSect="00051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985" w:left="1134" w:header="340" w:footer="436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1D" w:rsidRDefault="006C5D1D" w:rsidP="00A6309D">
      <w:r>
        <w:separator/>
      </w:r>
    </w:p>
  </w:endnote>
  <w:endnote w:type="continuationSeparator" w:id="0">
    <w:p w:rsidR="006C5D1D" w:rsidRDefault="006C5D1D" w:rsidP="00A63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EE" w:rsidRDefault="000517E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7D" w:rsidRPr="0025007D" w:rsidRDefault="0025007D" w:rsidP="0025007D">
    <w:pPr>
      <w:spacing w:after="0" w:line="240" w:lineRule="auto"/>
      <w:rPr>
        <w:rFonts w:asciiTheme="minorHAnsi" w:eastAsia="Times New Roman" w:hAnsiTheme="minorHAnsi" w:cstheme="minorHAnsi"/>
        <w:color w:val="333333"/>
        <w:sz w:val="8"/>
        <w:szCs w:val="8"/>
        <w:lang w:eastAsia="cs-CZ"/>
      </w:rPr>
    </w:pPr>
    <w:r>
      <w:rPr>
        <w:rFonts w:asciiTheme="minorHAnsi" w:eastAsia="Times New Roman" w:hAnsiTheme="minorHAnsi" w:cstheme="minorHAnsi"/>
        <w:color w:val="333333"/>
        <w:sz w:val="8"/>
        <w:szCs w:val="8"/>
        <w:lang w:eastAsia="cs-CZ"/>
      </w:rPr>
      <w:t>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25007D" w:rsidRPr="00CF1AAD" w:rsidRDefault="00A65298" w:rsidP="007E5C6C">
    <w:pPr>
      <w:spacing w:after="0" w:line="240" w:lineRule="auto"/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</w:pPr>
    <w:r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>S</w:t>
    </w:r>
    <w:r w:rsidR="00285D14"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 xml:space="preserve">ouhlasím se </w:t>
    </w:r>
    <w:r w:rsidR="00097F55"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>shromažďováním, uchováváním</w:t>
    </w:r>
    <w:r w:rsidR="003B6348"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 xml:space="preserve"> (archivováním)</w:t>
    </w:r>
    <w:r w:rsidR="00097F55"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 xml:space="preserve"> a </w:t>
    </w:r>
    <w:r w:rsidR="00285D14" w:rsidRPr="00CF1AAD">
      <w:rPr>
        <w:rFonts w:asciiTheme="minorHAnsi" w:eastAsia="Times New Roman" w:hAnsiTheme="minorHAnsi" w:cstheme="minorHAnsi"/>
        <w:b/>
        <w:color w:val="333333"/>
        <w:sz w:val="14"/>
        <w:szCs w:val="14"/>
        <w:u w:val="single"/>
        <w:lang w:eastAsia="cs-CZ"/>
      </w:rPr>
      <w:t>zpracováváním osobních údajů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</w:t>
    </w:r>
    <w:r w:rsidR="00097F55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mnou poskytnutých správci osobních údajů, kterým je </w:t>
    </w:r>
    <w:r w:rsidR="00CD3F29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o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bec Supíkovice, Supíkovice 130, 79051 (dále také jen „správce“)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.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S</w:t>
    </w:r>
    <w:r w:rsidR="00097F55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ouhlasím s tím, aby mé osobní údaje byly zpra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covány a použity správcem a </w:t>
    </w:r>
    <w:r w:rsidR="00097F55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jeho zaměstnanci. </w:t>
    </w:r>
    <w:r w:rsidR="00097F55" w:rsidRPr="00CF1AAD">
      <w:rPr>
        <w:rFonts w:asciiTheme="minorHAnsi" w:eastAsia="Times New Roman" w:hAnsiTheme="minorHAnsi" w:cstheme="minorHAnsi"/>
        <w:b/>
        <w:color w:val="333333"/>
        <w:sz w:val="14"/>
        <w:szCs w:val="14"/>
        <w:lang w:eastAsia="cs-CZ"/>
      </w:rPr>
      <w:t xml:space="preserve">Tento souhlas je dáván </w:t>
    </w:r>
    <w:r w:rsidR="00CD3F29" w:rsidRPr="00CF1AAD">
      <w:rPr>
        <w:rFonts w:asciiTheme="minorHAnsi" w:eastAsia="Times New Roman" w:hAnsiTheme="minorHAnsi" w:cstheme="minorHAnsi"/>
        <w:b/>
        <w:color w:val="333333"/>
        <w:sz w:val="14"/>
        <w:szCs w:val="14"/>
        <w:lang w:eastAsia="cs-CZ"/>
      </w:rPr>
      <w:t xml:space="preserve">za účelem přidělení a nájmu obecního bytu. 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Osobními údaji se rozumí údaje obsažené v tomto formulá</w:t>
    </w:r>
    <w:r w:rsidR="00CD3F29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ři 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apod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. Tento souhlas se uděluje 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na dobu neurčitou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. Osobní údaje bude správce zpracovávat manuálně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(písemně)</w:t>
    </w:r>
    <w:r w:rsidR="00285D14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i 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strojově prostřednictvím počítačů a počítačových programů a lze je zpřístupnit třetím osobám. Správce prohlašuje, že bude 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zpracovávat, 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shromažďovat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a archivovat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osobní údaje v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 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rozsahu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a času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ne</w:t>
    </w:r>
    <w:r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zbytně nutném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pro naplnění výše uvedeného účelu</w:t>
    </w:r>
    <w:r w:rsidR="003B6348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a po skartační dobu</w:t>
    </w:r>
    <w:r w:rsidR="00D555AF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.</w:t>
    </w:r>
    <w:r w:rsidR="0025007D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 Jsem si vědom/a toho, že tento souhlas se zpracováním </w:t>
    </w:r>
    <w:r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 xml:space="preserve">osobních </w:t>
    </w:r>
    <w:r w:rsidR="0025007D" w:rsidRPr="00CF1AAD">
      <w:rPr>
        <w:rFonts w:asciiTheme="minorHAnsi" w:eastAsia="Times New Roman" w:hAnsiTheme="minorHAnsi" w:cstheme="minorHAnsi"/>
        <w:color w:val="333333"/>
        <w:sz w:val="14"/>
        <w:szCs w:val="14"/>
        <w:lang w:eastAsia="cs-CZ"/>
      </w:rPr>
      <w:t>údajů, udělený v souladu se zákonem je dobrovolný a jsem oprávněn/a jej kdykoliv odvolat. Odvolání souhlasu musí být učiněno písemně.</w:t>
    </w:r>
    <w:r w:rsidR="0025007D" w:rsidRPr="00CF1AAD">
      <w:rPr>
        <w:sz w:val="14"/>
        <w:szCs w:val="14"/>
      </w:rPr>
      <w:t xml:space="preserve"> </w:t>
    </w:r>
  </w:p>
  <w:p w:rsidR="0025007D" w:rsidRPr="007E5C6C" w:rsidRDefault="007E5C6C" w:rsidP="00CF1AAD">
    <w:pPr>
      <w:spacing w:after="0" w:line="240" w:lineRule="auto"/>
      <w:rPr>
        <w:sz w:val="16"/>
        <w:szCs w:val="16"/>
      </w:rPr>
    </w:pPr>
    <w:r>
      <w:rPr>
        <w:sz w:val="18"/>
        <w:szCs w:val="18"/>
      </w:rPr>
      <w:t>S</w:t>
    </w:r>
    <w:r w:rsidR="0025007D" w:rsidRPr="0025007D">
      <w:rPr>
        <w:sz w:val="18"/>
        <w:szCs w:val="18"/>
      </w:rPr>
      <w:t>ouhlas</w:t>
    </w:r>
    <w:r>
      <w:rPr>
        <w:sz w:val="18"/>
        <w:szCs w:val="18"/>
      </w:rPr>
      <w:t xml:space="preserve"> udělen dne: ___</w:t>
    </w:r>
    <w:r w:rsidR="00CF1AAD">
      <w:rPr>
        <w:sz w:val="18"/>
        <w:szCs w:val="18"/>
      </w:rPr>
      <w:t>.___.20__                Podpis</w:t>
    </w:r>
    <w:r>
      <w:rPr>
        <w:sz w:val="18"/>
        <w:szCs w:val="18"/>
      </w:rPr>
      <w:t xml:space="preserve"> osob</w:t>
    </w:r>
    <w:r w:rsidR="00CF1AAD">
      <w:rPr>
        <w:sz w:val="18"/>
        <w:szCs w:val="18"/>
      </w:rPr>
      <w:t>y</w:t>
    </w:r>
    <w:r>
      <w:rPr>
        <w:sz w:val="18"/>
        <w:szCs w:val="18"/>
      </w:rPr>
      <w:t xml:space="preserve"> udělující souhlas: ______________________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EE" w:rsidRDefault="000517E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1D" w:rsidRDefault="006C5D1D" w:rsidP="00A6309D">
      <w:r>
        <w:separator/>
      </w:r>
    </w:p>
  </w:footnote>
  <w:footnote w:type="continuationSeparator" w:id="0">
    <w:p w:rsidR="006C5D1D" w:rsidRDefault="006C5D1D" w:rsidP="00A63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EE" w:rsidRDefault="000517E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78" w:rsidRPr="000517EE" w:rsidRDefault="009A399C" w:rsidP="00C0625D">
    <w:pPr>
      <w:pStyle w:val="Zhlav"/>
      <w:jc w:val="center"/>
      <w:rPr>
        <w:b/>
        <w:caps/>
        <w:sz w:val="32"/>
        <w:szCs w:val="36"/>
      </w:rPr>
    </w:pPr>
    <w:r w:rsidRPr="000517EE">
      <w:rPr>
        <w:noProof/>
        <w:sz w:val="22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89534</wp:posOffset>
          </wp:positionH>
          <wp:positionV relativeFrom="paragraph">
            <wp:posOffset>60325</wp:posOffset>
          </wp:positionV>
          <wp:extent cx="515389" cy="590550"/>
          <wp:effectExtent l="19050" t="0" r="0" b="0"/>
          <wp:wrapNone/>
          <wp:docPr id="4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89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5D78" w:rsidRPr="000517EE">
      <w:rPr>
        <w:b/>
        <w:caps/>
        <w:sz w:val="32"/>
        <w:szCs w:val="36"/>
      </w:rPr>
      <w:t>obec supíkovice, Obecní úřad Supíkovice</w:t>
    </w:r>
  </w:p>
  <w:p w:rsidR="00725D78" w:rsidRPr="000517EE" w:rsidRDefault="00725D78" w:rsidP="00725D78">
    <w:pPr>
      <w:pStyle w:val="Zhlav"/>
      <w:jc w:val="center"/>
      <w:rPr>
        <w:b/>
        <w:szCs w:val="36"/>
      </w:rPr>
    </w:pPr>
    <w:r w:rsidRPr="000517EE">
      <w:rPr>
        <w:b/>
        <w:szCs w:val="36"/>
      </w:rPr>
      <w:t>Supíkovice 130</w:t>
    </w:r>
    <w:r w:rsidR="00C0625D" w:rsidRPr="000517EE">
      <w:rPr>
        <w:b/>
        <w:szCs w:val="36"/>
      </w:rPr>
      <w:t>, 79051</w:t>
    </w:r>
    <w:r w:rsidRPr="000517EE">
      <w:rPr>
        <w:b/>
        <w:szCs w:val="36"/>
      </w:rPr>
      <w:t>, IČO: 00303429</w:t>
    </w:r>
  </w:p>
  <w:p w:rsidR="0059317E" w:rsidRPr="00725D78" w:rsidRDefault="00503F64" w:rsidP="00725D78">
    <w:pPr>
      <w:pStyle w:val="Zhlav"/>
    </w:pPr>
    <w:r w:rsidRPr="00503F64">
      <w:rPr>
        <w:b/>
        <w:sz w:val="32"/>
        <w:szCs w:val="36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9E" w:rsidRPr="00214204" w:rsidRDefault="009A399C" w:rsidP="0011349E">
    <w:pPr>
      <w:pStyle w:val="Zhlav"/>
      <w:jc w:val="center"/>
      <w:rPr>
        <w:b/>
        <w:cap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57150</wp:posOffset>
          </wp:positionV>
          <wp:extent cx="461010" cy="525780"/>
          <wp:effectExtent l="19050" t="0" r="0" b="0"/>
          <wp:wrapTight wrapText="bothSides">
            <wp:wrapPolygon edited="0">
              <wp:start x="-893" y="0"/>
              <wp:lineTo x="-893" y="21130"/>
              <wp:lineTo x="21421" y="21130"/>
              <wp:lineTo x="21421" y="0"/>
              <wp:lineTo x="-893" y="0"/>
            </wp:wrapPolygon>
          </wp:wrapTight>
          <wp:docPr id="3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349E">
      <w:rPr>
        <w:b/>
        <w:caps/>
        <w:sz w:val="36"/>
        <w:szCs w:val="36"/>
      </w:rPr>
      <w:t>obec supíkovice</w:t>
    </w:r>
  </w:p>
  <w:p w:rsidR="0011349E" w:rsidRPr="005B4E2D" w:rsidRDefault="0011349E" w:rsidP="0011349E">
    <w:pPr>
      <w:pStyle w:val="Zhlav"/>
      <w:jc w:val="center"/>
      <w:rPr>
        <w:b/>
        <w:caps/>
        <w:sz w:val="36"/>
        <w:szCs w:val="36"/>
      </w:rPr>
    </w:pPr>
    <w:r>
      <w:rPr>
        <w:b/>
        <w:caps/>
        <w:sz w:val="36"/>
        <w:szCs w:val="36"/>
      </w:rPr>
      <w:t>Zastupitelstvo obce</w:t>
    </w:r>
    <w:r w:rsidRPr="003A314B">
      <w:rPr>
        <w:b/>
        <w:caps/>
        <w:sz w:val="36"/>
        <w:szCs w:val="36"/>
      </w:rPr>
      <w:t xml:space="preserve"> Supíkovice</w:t>
    </w:r>
  </w:p>
  <w:p w:rsidR="0011349E" w:rsidRPr="0011349E" w:rsidRDefault="00503F64" w:rsidP="0011349E">
    <w:pPr>
      <w:pStyle w:val="Zhlav"/>
      <w:rPr>
        <w:sz w:val="18"/>
        <w:szCs w:val="18"/>
      </w:rPr>
    </w:pPr>
    <w:r w:rsidRPr="00503F64">
      <w:rPr>
        <w:b/>
        <w:sz w:val="36"/>
        <w:szCs w:val="36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923"/>
    <w:multiLevelType w:val="hybridMultilevel"/>
    <w:tmpl w:val="41BAF786"/>
    <w:lvl w:ilvl="0" w:tplc="D166AF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1E049C7"/>
    <w:multiLevelType w:val="hybridMultilevel"/>
    <w:tmpl w:val="47B65F8A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7A93E0A"/>
    <w:multiLevelType w:val="hybridMultilevel"/>
    <w:tmpl w:val="D8BEAE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A199F"/>
    <w:multiLevelType w:val="hybridMultilevel"/>
    <w:tmpl w:val="2990F2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52D03"/>
    <w:multiLevelType w:val="multilevel"/>
    <w:tmpl w:val="2924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92765"/>
    <w:rsid w:val="0002193C"/>
    <w:rsid w:val="000238EE"/>
    <w:rsid w:val="00040869"/>
    <w:rsid w:val="000517EE"/>
    <w:rsid w:val="00051DFD"/>
    <w:rsid w:val="000607E9"/>
    <w:rsid w:val="0006137B"/>
    <w:rsid w:val="0006472E"/>
    <w:rsid w:val="00097F55"/>
    <w:rsid w:val="000A3012"/>
    <w:rsid w:val="000B4449"/>
    <w:rsid w:val="000F0696"/>
    <w:rsid w:val="00104316"/>
    <w:rsid w:val="001061F2"/>
    <w:rsid w:val="0011349E"/>
    <w:rsid w:val="00120446"/>
    <w:rsid w:val="00121110"/>
    <w:rsid w:val="00132F38"/>
    <w:rsid w:val="001351F6"/>
    <w:rsid w:val="00151598"/>
    <w:rsid w:val="00166D5E"/>
    <w:rsid w:val="001C1413"/>
    <w:rsid w:val="001D5CA6"/>
    <w:rsid w:val="001D76DB"/>
    <w:rsid w:val="0021148C"/>
    <w:rsid w:val="002204E2"/>
    <w:rsid w:val="002218E9"/>
    <w:rsid w:val="002257DB"/>
    <w:rsid w:val="00236A5F"/>
    <w:rsid w:val="0025007D"/>
    <w:rsid w:val="00264AE3"/>
    <w:rsid w:val="00285D14"/>
    <w:rsid w:val="002A5BDB"/>
    <w:rsid w:val="002B29F5"/>
    <w:rsid w:val="002E208F"/>
    <w:rsid w:val="002E65CB"/>
    <w:rsid w:val="0032282A"/>
    <w:rsid w:val="003344A2"/>
    <w:rsid w:val="00337DE4"/>
    <w:rsid w:val="003545AC"/>
    <w:rsid w:val="00393DC1"/>
    <w:rsid w:val="003A01EA"/>
    <w:rsid w:val="003A33B4"/>
    <w:rsid w:val="003A6279"/>
    <w:rsid w:val="003B6348"/>
    <w:rsid w:val="00443DBD"/>
    <w:rsid w:val="00480522"/>
    <w:rsid w:val="00484C51"/>
    <w:rsid w:val="0049198E"/>
    <w:rsid w:val="004955BE"/>
    <w:rsid w:val="004A145F"/>
    <w:rsid w:val="004B4908"/>
    <w:rsid w:val="004C1E75"/>
    <w:rsid w:val="004C6C26"/>
    <w:rsid w:val="00502F81"/>
    <w:rsid w:val="00503F64"/>
    <w:rsid w:val="005279C2"/>
    <w:rsid w:val="00531A84"/>
    <w:rsid w:val="00537902"/>
    <w:rsid w:val="00570E4E"/>
    <w:rsid w:val="00572BF4"/>
    <w:rsid w:val="0059317E"/>
    <w:rsid w:val="005A2651"/>
    <w:rsid w:val="005B7A04"/>
    <w:rsid w:val="005F07EF"/>
    <w:rsid w:val="005F650C"/>
    <w:rsid w:val="006142DC"/>
    <w:rsid w:val="00627363"/>
    <w:rsid w:val="006339A4"/>
    <w:rsid w:val="00652D3B"/>
    <w:rsid w:val="00664850"/>
    <w:rsid w:val="00667A78"/>
    <w:rsid w:val="006707D9"/>
    <w:rsid w:val="0068223F"/>
    <w:rsid w:val="00694500"/>
    <w:rsid w:val="00695083"/>
    <w:rsid w:val="006A0BD6"/>
    <w:rsid w:val="006C5D1D"/>
    <w:rsid w:val="006C6C75"/>
    <w:rsid w:val="006E10CE"/>
    <w:rsid w:val="006E4EE1"/>
    <w:rsid w:val="006F7FFB"/>
    <w:rsid w:val="00700C8E"/>
    <w:rsid w:val="0070581A"/>
    <w:rsid w:val="0071131C"/>
    <w:rsid w:val="00725D78"/>
    <w:rsid w:val="0074599C"/>
    <w:rsid w:val="00792096"/>
    <w:rsid w:val="00797B0A"/>
    <w:rsid w:val="007C50D4"/>
    <w:rsid w:val="007E5C6C"/>
    <w:rsid w:val="007F7415"/>
    <w:rsid w:val="00802E23"/>
    <w:rsid w:val="008064C7"/>
    <w:rsid w:val="00807A6D"/>
    <w:rsid w:val="00840952"/>
    <w:rsid w:val="00847E6C"/>
    <w:rsid w:val="0086306D"/>
    <w:rsid w:val="00866A15"/>
    <w:rsid w:val="00867AB5"/>
    <w:rsid w:val="00870F40"/>
    <w:rsid w:val="0087416A"/>
    <w:rsid w:val="008B1B2E"/>
    <w:rsid w:val="008C7C64"/>
    <w:rsid w:val="00906275"/>
    <w:rsid w:val="00954CAF"/>
    <w:rsid w:val="00964AF0"/>
    <w:rsid w:val="00971397"/>
    <w:rsid w:val="0097193C"/>
    <w:rsid w:val="009761C2"/>
    <w:rsid w:val="00992765"/>
    <w:rsid w:val="009A399C"/>
    <w:rsid w:val="009D3B08"/>
    <w:rsid w:val="009D5C9B"/>
    <w:rsid w:val="009E05FB"/>
    <w:rsid w:val="009E3F46"/>
    <w:rsid w:val="00A17B78"/>
    <w:rsid w:val="00A22A95"/>
    <w:rsid w:val="00A318B0"/>
    <w:rsid w:val="00A60EA1"/>
    <w:rsid w:val="00A6309D"/>
    <w:rsid w:val="00A65298"/>
    <w:rsid w:val="00AA3845"/>
    <w:rsid w:val="00AA7358"/>
    <w:rsid w:val="00AB1D1C"/>
    <w:rsid w:val="00AC169A"/>
    <w:rsid w:val="00AE182B"/>
    <w:rsid w:val="00AE2314"/>
    <w:rsid w:val="00AE7F1F"/>
    <w:rsid w:val="00AF3121"/>
    <w:rsid w:val="00B15A2B"/>
    <w:rsid w:val="00B546BE"/>
    <w:rsid w:val="00B76069"/>
    <w:rsid w:val="00B76D3F"/>
    <w:rsid w:val="00B77E7F"/>
    <w:rsid w:val="00B94B5C"/>
    <w:rsid w:val="00BC1169"/>
    <w:rsid w:val="00BD566B"/>
    <w:rsid w:val="00C05756"/>
    <w:rsid w:val="00C0625D"/>
    <w:rsid w:val="00C37D11"/>
    <w:rsid w:val="00C44CFB"/>
    <w:rsid w:val="00C66ADA"/>
    <w:rsid w:val="00CB5EBB"/>
    <w:rsid w:val="00CC2EC4"/>
    <w:rsid w:val="00CD3F29"/>
    <w:rsid w:val="00CD565E"/>
    <w:rsid w:val="00CF1AAD"/>
    <w:rsid w:val="00CF77EB"/>
    <w:rsid w:val="00D05D31"/>
    <w:rsid w:val="00D0788C"/>
    <w:rsid w:val="00D22AA7"/>
    <w:rsid w:val="00D249DD"/>
    <w:rsid w:val="00D2678F"/>
    <w:rsid w:val="00D419FB"/>
    <w:rsid w:val="00D45AC0"/>
    <w:rsid w:val="00D555AF"/>
    <w:rsid w:val="00D6738A"/>
    <w:rsid w:val="00D84D9D"/>
    <w:rsid w:val="00E10083"/>
    <w:rsid w:val="00E11007"/>
    <w:rsid w:val="00E516FE"/>
    <w:rsid w:val="00E6738D"/>
    <w:rsid w:val="00E67B4F"/>
    <w:rsid w:val="00E7523B"/>
    <w:rsid w:val="00E92B1B"/>
    <w:rsid w:val="00E937E6"/>
    <w:rsid w:val="00E9742F"/>
    <w:rsid w:val="00EA20FB"/>
    <w:rsid w:val="00EA6C22"/>
    <w:rsid w:val="00EB75E0"/>
    <w:rsid w:val="00F12D49"/>
    <w:rsid w:val="00F13AAE"/>
    <w:rsid w:val="00F6305A"/>
    <w:rsid w:val="00F6639F"/>
    <w:rsid w:val="00F95F65"/>
    <w:rsid w:val="00FE72F0"/>
    <w:rsid w:val="00FE7A7C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allLines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paragraph" w:styleId="Bezmezer">
    <w:name w:val="No Spacing"/>
    <w:uiPriority w:val="1"/>
    <w:qFormat/>
    <w:rsid w:val="00725D78"/>
    <w:rPr>
      <w:rFonts w:eastAsia="Times New Roman"/>
      <w:sz w:val="22"/>
      <w:szCs w:val="22"/>
    </w:rPr>
  </w:style>
  <w:style w:type="paragraph" w:customStyle="1" w:styleId="p1">
    <w:name w:val="p1"/>
    <w:basedOn w:val="Normln"/>
    <w:rsid w:val="00285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  <w:style w:type="character" w:customStyle="1" w:styleId="s1">
    <w:name w:val="s1"/>
    <w:basedOn w:val="Standardnpsmoodstavce"/>
    <w:rsid w:val="00285D14"/>
  </w:style>
  <w:style w:type="paragraph" w:customStyle="1" w:styleId="p2">
    <w:name w:val="p2"/>
    <w:basedOn w:val="Normln"/>
    <w:rsid w:val="00285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5D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  <w:style w:type="table" w:styleId="Mkatabulky">
    <w:name w:val="Table Grid"/>
    <w:basedOn w:val="Normlntabulka"/>
    <w:uiPriority w:val="59"/>
    <w:rsid w:val="00694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D2F1-76FF-43BE-8918-F3E36828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2</cp:revision>
  <cp:lastPrinted>2020-11-13T08:02:00Z</cp:lastPrinted>
  <dcterms:created xsi:type="dcterms:W3CDTF">2020-11-13T08:03:00Z</dcterms:created>
  <dcterms:modified xsi:type="dcterms:W3CDTF">2020-11-13T08:03:00Z</dcterms:modified>
</cp:coreProperties>
</file>